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C3" w:rsidRDefault="00B12AC3">
      <w:proofErr w:type="spellStart"/>
      <w:r>
        <w:t>APEcon</w:t>
      </w:r>
      <w:proofErr w:type="spellEnd"/>
      <w:r>
        <w:t xml:space="preserve"> </w:t>
      </w:r>
      <w:proofErr w:type="spellStart"/>
      <w:r>
        <w:t>Balazs</w:t>
      </w:r>
      <w:proofErr w:type="spellEnd"/>
      <w:r>
        <w:t xml:space="preserve">- </w:t>
      </w:r>
    </w:p>
    <w:p w:rsidR="007063AE" w:rsidRDefault="00437E74">
      <w:r>
        <w:t xml:space="preserve">Questions- </w:t>
      </w:r>
      <w:r w:rsidR="00211CC1">
        <w:t>Ricardo</w:t>
      </w:r>
      <w:r>
        <w:t xml:space="preserve"> reading from </w:t>
      </w:r>
      <w:r w:rsidRPr="00437E74">
        <w:rPr>
          <w:u w:val="single"/>
        </w:rPr>
        <w:t>New Ideas from Dead Economists</w:t>
      </w:r>
      <w:r w:rsidR="005F64B9">
        <w:rPr>
          <w:u w:val="single"/>
        </w:rPr>
        <w:t xml:space="preserve"> Due </w:t>
      </w:r>
      <w:r w:rsidR="00257135">
        <w:rPr>
          <w:u w:val="single"/>
        </w:rPr>
        <w:t>Tuesday</w:t>
      </w:r>
      <w:r w:rsidR="005F64B9">
        <w:rPr>
          <w:u w:val="single"/>
        </w:rPr>
        <w:t xml:space="preserve"> 11/15</w:t>
      </w:r>
    </w:p>
    <w:p w:rsidR="00437E74" w:rsidRDefault="00211CC1" w:rsidP="00437E74">
      <w:pPr>
        <w:pStyle w:val="ListParagraph"/>
        <w:numPr>
          <w:ilvl w:val="0"/>
          <w:numId w:val="1"/>
        </w:numPr>
      </w:pPr>
      <w:r>
        <w:t xml:space="preserve">Malthus- Look up on the internet what theory Thomas Malthus </w:t>
      </w:r>
      <w:r w:rsidR="005F64B9">
        <w:t>(sometimes called “Malthusian Theory”) is known for and why it’s described as pessimistic (outside the reading)</w:t>
      </w:r>
      <w:r w:rsidR="00437E74">
        <w:t xml:space="preserve"> </w:t>
      </w:r>
    </w:p>
    <w:p w:rsidR="00437E74" w:rsidRDefault="00211CC1" w:rsidP="00437E74">
      <w:pPr>
        <w:pStyle w:val="ListParagraph"/>
        <w:numPr>
          <w:ilvl w:val="0"/>
          <w:numId w:val="1"/>
        </w:numPr>
      </w:pPr>
      <w:r>
        <w:t xml:space="preserve">Ricardo couldn’t go to college, why? What </w:t>
      </w:r>
      <w:r w:rsidR="00437E74">
        <w:t xml:space="preserve">are </w:t>
      </w:r>
      <w:r>
        <w:t>the economic costs of discrimination?</w:t>
      </w:r>
    </w:p>
    <w:p w:rsidR="00437E74" w:rsidRDefault="00211CC1" w:rsidP="00437E74">
      <w:pPr>
        <w:pStyle w:val="ListParagraph"/>
        <w:numPr>
          <w:ilvl w:val="0"/>
          <w:numId w:val="1"/>
        </w:numPr>
      </w:pPr>
      <w:r>
        <w:t xml:space="preserve">Why </w:t>
      </w:r>
      <w:proofErr w:type="gramStart"/>
      <w:r>
        <w:t>is Ricardo’s theory</w:t>
      </w:r>
      <w:proofErr w:type="gramEnd"/>
      <w:r>
        <w:t xml:space="preserve"> sometimes called counterintuitive?</w:t>
      </w:r>
    </w:p>
    <w:p w:rsidR="00437E74" w:rsidRDefault="00437E74" w:rsidP="00437E74">
      <w:pPr>
        <w:pStyle w:val="ListParagraph"/>
        <w:numPr>
          <w:ilvl w:val="0"/>
          <w:numId w:val="1"/>
        </w:numPr>
      </w:pPr>
      <w:r>
        <w:t>How are comparative advantage and specialization related?</w:t>
      </w:r>
    </w:p>
    <w:p w:rsidR="00437E74" w:rsidRDefault="00437E74" w:rsidP="00437E74">
      <w:pPr>
        <w:pStyle w:val="ListParagraph"/>
        <w:numPr>
          <w:ilvl w:val="0"/>
          <w:numId w:val="1"/>
        </w:numPr>
      </w:pPr>
      <w:r>
        <w:t xml:space="preserve">If the US can produce with the same effort as Mexico more cars, wheat, airplanes </w:t>
      </w:r>
      <w:proofErr w:type="gramStart"/>
      <w:r>
        <w:t>et</w:t>
      </w:r>
      <w:proofErr w:type="gramEnd"/>
      <w:r>
        <w:t>. Al than Mexico can from an economic perspective why should we trade with them?</w:t>
      </w:r>
    </w:p>
    <w:p w:rsidR="00437E74" w:rsidRDefault="005F64B9" w:rsidP="00437E74">
      <w:pPr>
        <w:pStyle w:val="ListParagraph"/>
        <w:numPr>
          <w:ilvl w:val="0"/>
          <w:numId w:val="1"/>
        </w:numPr>
      </w:pPr>
      <w:r>
        <w:t>I</w:t>
      </w:r>
      <w:r w:rsidR="00437E74">
        <w:t>f Comparative Advantage so clearly benefits a nation, why do nations still maintain tariffs and other barriers to trade?</w:t>
      </w:r>
    </w:p>
    <w:p w:rsidR="005F64B9" w:rsidRDefault="00437E74" w:rsidP="005F64B9">
      <w:pPr>
        <w:pStyle w:val="ListParagraph"/>
        <w:numPr>
          <w:ilvl w:val="0"/>
          <w:numId w:val="1"/>
        </w:numPr>
      </w:pPr>
      <w:r>
        <w:t>Should we simply pay people to stay home and import goods that are made cheaper abroad rather than establish barriers that end up costing the American people more?</w:t>
      </w:r>
      <w:bookmarkStart w:id="0" w:name="_GoBack"/>
      <w:bookmarkEnd w:id="0"/>
    </w:p>
    <w:p w:rsidR="005F64B9" w:rsidRDefault="005F64B9" w:rsidP="005F64B9">
      <w:pPr>
        <w:pStyle w:val="ListParagraph"/>
      </w:pPr>
    </w:p>
    <w:p w:rsidR="00437E74" w:rsidRDefault="00437E74"/>
    <w:sectPr w:rsidR="00437E74" w:rsidSect="00706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C16BE"/>
    <w:multiLevelType w:val="hybridMultilevel"/>
    <w:tmpl w:val="418C0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C1"/>
    <w:rsid w:val="00211CC1"/>
    <w:rsid w:val="00257135"/>
    <w:rsid w:val="00437E74"/>
    <w:rsid w:val="005F64B9"/>
    <w:rsid w:val="007063AE"/>
    <w:rsid w:val="00B12AC3"/>
    <w:rsid w:val="00DE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E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3</cp:revision>
  <dcterms:created xsi:type="dcterms:W3CDTF">2011-11-14T12:25:00Z</dcterms:created>
  <dcterms:modified xsi:type="dcterms:W3CDTF">2011-11-14T13:55:00Z</dcterms:modified>
</cp:coreProperties>
</file>